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07580" w14:textId="77777777" w:rsidR="005A14F3" w:rsidRDefault="005A14F3">
      <w:pPr>
        <w:spacing w:before="400" w:after="80"/>
        <w:rPr>
          <w:rFonts w:ascii="Times New Roman" w:eastAsia="Times New Roman" w:hAnsi="Times New Roman" w:cs="Times New Roman"/>
          <w:b/>
          <w:bCs/>
          <w:color w:val="005682"/>
          <w:sz w:val="40"/>
          <w:szCs w:val="40"/>
        </w:rPr>
      </w:pPr>
    </w:p>
    <w:p w14:paraId="6B5893E7" w14:textId="77777777" w:rsidR="005A14F3" w:rsidRDefault="005A14F3">
      <w:pPr>
        <w:spacing w:before="400" w:after="80"/>
        <w:jc w:val="center"/>
        <w:rPr>
          <w:rFonts w:ascii="Times New Roman" w:eastAsia="Times New Roman" w:hAnsi="Times New Roman" w:cs="Times New Roman"/>
          <w:b/>
          <w:bCs/>
          <w:color w:val="005682"/>
          <w:sz w:val="40"/>
          <w:szCs w:val="40"/>
        </w:rPr>
      </w:pPr>
    </w:p>
    <w:p w14:paraId="402EEE0B" w14:textId="77777777" w:rsidR="005A14F3" w:rsidRDefault="00000000">
      <w:pPr>
        <w:spacing w:before="400" w:after="80"/>
        <w:jc w:val="center"/>
        <w:rPr>
          <w:rFonts w:ascii="Times New Roman" w:eastAsia="Times New Roman" w:hAnsi="Times New Roman" w:cs="Times New Roman"/>
          <w:b/>
          <w:bCs/>
          <w:color w:val="005682"/>
          <w:sz w:val="96"/>
          <w:szCs w:val="96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96"/>
          <w:szCs w:val="96"/>
          <w:u w:val="single"/>
        </w:rPr>
        <w:t>WebCraft24</w:t>
      </w:r>
    </w:p>
    <w:p w14:paraId="636EEFD7" w14:textId="77777777" w:rsidR="005A14F3" w:rsidRDefault="00000000">
      <w:pPr>
        <w:spacing w:before="400" w:after="80"/>
        <w:jc w:val="center"/>
        <w:rPr>
          <w:rFonts w:ascii="Times New Roman" w:eastAsia="Times New Roman" w:hAnsi="Times New Roman" w:cs="Times New Roman"/>
          <w:b/>
          <w:bCs/>
          <w:color w:val="005682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44"/>
          <w:szCs w:val="44"/>
        </w:rPr>
        <w:t xml:space="preserve"> 24-HOUR FULL-STACK WEB DEVELOPMENT HACKATHON</w:t>
      </w:r>
    </w:p>
    <w:p w14:paraId="31F3EEC3" w14:textId="77777777" w:rsidR="005A14F3" w:rsidRDefault="00000000">
      <w:pPr>
        <w:spacing w:before="400" w:after="80"/>
        <w:jc w:val="center"/>
        <w:rPr>
          <w:rFonts w:ascii="Times New Roman" w:eastAsia="Times New Roman" w:hAnsi="Times New Roman" w:cs="Times New Roman"/>
          <w:b/>
          <w:bCs/>
          <w:color w:val="5A6B7C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6"/>
          <w:szCs w:val="26"/>
        </w:rPr>
        <w:t>Fueled by chaos, powered by code</w:t>
      </w:r>
      <w:r>
        <w:rPr>
          <w:rFonts w:ascii="Times New Roman" w:eastAsia="Times New Roman" w:hAnsi="Times New Roman" w:cs="Times New Roman"/>
          <w:b/>
          <w:bCs/>
          <w:color w:val="5A6B7C"/>
          <w:sz w:val="26"/>
          <w:szCs w:val="26"/>
        </w:rPr>
        <w:br/>
      </w:r>
      <w:r>
        <w:rPr>
          <w:rFonts w:ascii="Times New Roman" w:eastAsia="Times New Roman" w:hAnsi="Times New Roman" w:cs="Times New Roman"/>
          <w:i/>
          <w:iCs/>
          <w:color w:val="5A6B7C"/>
          <w:sz w:val="24"/>
          <w:szCs w:val="24"/>
        </w:rPr>
        <w:t>Organized by: TECH VISOR CLUB, BCA, GLBIM</w:t>
      </w:r>
    </w:p>
    <w:p w14:paraId="761B78A4" w14:textId="77777777" w:rsidR="005A14F3" w:rsidRDefault="00000000">
      <w:pPr>
        <w:rPr>
          <w:rFonts w:ascii="Times New Roman" w:eastAsia="Times New Roman" w:hAnsi="Times New Roman" w:cs="Times New Roman"/>
        </w:rPr>
      </w:pPr>
      <w:r>
        <w:br w:type="page"/>
      </w:r>
    </w:p>
    <w:p w14:paraId="16F02890" w14:textId="77777777" w:rsidR="005A14F3" w:rsidRDefault="005A14F3">
      <w:pPr>
        <w:spacing w:after="240"/>
        <w:rPr>
          <w:rFonts w:ascii="Times New Roman" w:eastAsia="Times New Roman" w:hAnsi="Times New Roman" w:cs="Times New Roman"/>
        </w:rPr>
      </w:pPr>
    </w:p>
    <w:p w14:paraId="1650CEE4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Table of Contents</w:t>
      </w:r>
    </w:p>
    <w:p w14:paraId="351DCB9C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Introduction</w:t>
      </w:r>
    </w:p>
    <w:p w14:paraId="5318DDC9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Event Overview &amp; Structure</w:t>
      </w:r>
    </w:p>
    <w:p w14:paraId="7C01581C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Technical Setup &amp; Requirements</w:t>
      </w:r>
    </w:p>
    <w:p w14:paraId="5A9E202F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Team Eligibility &amp; Code of Conduct</w:t>
      </w:r>
    </w:p>
    <w:p w14:paraId="7F458835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Grand Finale Schedule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Hour-by-Hour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298750FE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Mandatory Documentation</w:t>
      </w:r>
    </w:p>
    <w:p w14:paraId="473ADDF0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Venue, Logistics &amp; Food Arrangements</w:t>
      </w:r>
    </w:p>
    <w:p w14:paraId="38612CD6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Personal Readiness Checklist</w:t>
      </w:r>
    </w:p>
    <w:p w14:paraId="0301CFC2" w14:textId="77777777" w:rsidR="005A14F3" w:rsidRDefault="00000000">
      <w:pPr>
        <w:pBdr>
          <w:top w:val="nil"/>
          <w:left w:val="nil"/>
          <w:bottom w:val="nil"/>
          <w:right w:val="nil"/>
          <w:between w:val="nil"/>
        </w:pBdr>
        <w:spacing w:after="40"/>
        <w:ind w:left="36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Support &amp; Emergency Contacts</w:t>
      </w:r>
    </w:p>
    <w:p w14:paraId="778BF9EC" w14:textId="77777777" w:rsidR="005A14F3" w:rsidRDefault="00000000">
      <w:pPr>
        <w:rPr>
          <w:rFonts w:ascii="Times New Roman" w:eastAsia="Times New Roman" w:hAnsi="Times New Roman" w:cs="Times New Roman"/>
        </w:rPr>
      </w:pPr>
      <w:r>
        <w:br w:type="page"/>
      </w:r>
    </w:p>
    <w:p w14:paraId="4FFFD8A2" w14:textId="77777777" w:rsidR="005A14F3" w:rsidRDefault="005A14F3">
      <w:pPr>
        <w:keepNext/>
        <w:spacing w:before="360" w:after="120"/>
        <w:rPr>
          <w:rFonts w:ascii="Times New Roman" w:eastAsia="Times New Roman" w:hAnsi="Times New Roman" w:cs="Times New Roman"/>
          <w:b/>
          <w:bCs/>
          <w:color w:val="005682"/>
          <w:sz w:val="28"/>
          <w:szCs w:val="28"/>
        </w:rPr>
      </w:pPr>
    </w:p>
    <w:p w14:paraId="2526A009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1. Introduction</w:t>
      </w:r>
    </w:p>
    <w:p w14:paraId="55D6434C" w14:textId="77777777" w:rsidR="005A14F3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This manual contains everything you need to prepare for the final round of the 24-Hour Full-Stack Web Development Hackathon. Please read it carefully to ensure a smooth, compliant, and successful finale experience.</w:t>
      </w:r>
    </w:p>
    <w:p w14:paraId="17E0A622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2. Event Overview</w:t>
      </w:r>
    </w:p>
    <w:p w14:paraId="205232EE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Event Name: </w:t>
      </w:r>
      <w:r>
        <w:rPr>
          <w:rFonts w:ascii="Times New Roman" w:eastAsia="Times New Roman" w:hAnsi="Times New Roman" w:cs="Times New Roman"/>
          <w:sz w:val="24"/>
          <w:szCs w:val="24"/>
        </w:rPr>
        <w:t>24-Hour Full-Stack Web Development Hackathon - Grand Finale</w:t>
      </w:r>
    </w:p>
    <w:p w14:paraId="0C78A05E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Finale Format: </w:t>
      </w:r>
      <w:r>
        <w:rPr>
          <w:rFonts w:ascii="Times New Roman" w:eastAsia="Times New Roman" w:hAnsi="Times New Roman" w:cs="Times New Roman"/>
          <w:sz w:val="24"/>
          <w:szCs w:val="24"/>
        </w:rPr>
        <w:t>Live demonstration of a fully working full-stack prototype (featuring data insert, edit, and delete functionalities) followed by jury mentoring and evaluation Q&amp;A.</w:t>
      </w:r>
    </w:p>
    <w:p w14:paraId="0AACE9B4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Duration: </w:t>
      </w:r>
      <w:r>
        <w:rPr>
          <w:rFonts w:ascii="Times New Roman" w:eastAsia="Times New Roman" w:hAnsi="Times New Roman" w:cs="Times New Roman"/>
          <w:sz w:val="24"/>
          <w:szCs w:val="24"/>
        </w:rPr>
        <w:t>24 hours continuous overnight run.</w:t>
      </w:r>
    </w:p>
    <w:p w14:paraId="268E50AB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Reporting Time: </w:t>
      </w:r>
      <w:r>
        <w:rPr>
          <w:rFonts w:ascii="Times New Roman" w:eastAsia="Times New Roman" w:hAnsi="Times New Roman" w:cs="Times New Roman"/>
          <w:sz w:val="24"/>
          <w:szCs w:val="24"/>
        </w:rPr>
        <w:t>07:45 AM sharp at the main venue reception area.</w:t>
      </w:r>
    </w:p>
    <w:p w14:paraId="3CB98564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3. Technical Setup &amp; Requirements</w:t>
      </w:r>
    </w:p>
    <w:p w14:paraId="343F1BEE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Bring Your Own Device (BYOD): </w:t>
      </w:r>
      <w:r>
        <w:rPr>
          <w:rFonts w:ascii="Times New Roman" w:eastAsia="Times New Roman" w:hAnsi="Times New Roman" w:cs="Times New Roman"/>
          <w:sz w:val="24"/>
          <w:szCs w:val="24"/>
        </w:rPr>
        <w:t>All participants must carry their own laptops, chargers, and essential hardware adapters.</w:t>
      </w:r>
    </w:p>
    <w:p w14:paraId="741F41B0" w14:textId="2D0042E9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Pre-installation: </w:t>
      </w:r>
      <w:r>
        <w:rPr>
          <w:rFonts w:ascii="Times New Roman" w:eastAsia="Times New Roman" w:hAnsi="Times New Roman" w:cs="Times New Roman"/>
          <w:sz w:val="24"/>
          <w:szCs w:val="24"/>
        </w:rPr>
        <w:t>Teams are strictly advised to pre-install all necessary development environments, libraries, databases, and dependencies prior to arrival to avoid last-minute network issues.</w:t>
      </w:r>
    </w:p>
    <w:p w14:paraId="6E280109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4. Team Eligibility &amp; Code of Conduct</w:t>
      </w:r>
    </w:p>
    <w:p w14:paraId="0FBC991A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Team Registration: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data filled out during registration is considered final, and no substitution of team members is allowed. </w:t>
      </w:r>
    </w:p>
    <w:p w14:paraId="514A4466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Disqualification Policy: </w:t>
      </w:r>
      <w:r>
        <w:rPr>
          <w:rFonts w:ascii="Times New Roman" w:eastAsia="Times New Roman" w:hAnsi="Times New Roman" w:cs="Times New Roman"/>
          <w:sz w:val="24"/>
          <w:szCs w:val="24"/>
        </w:rPr>
        <w:t>Late arrivals after the designated cutoff or no-shows will lead to immediate disqualification. Plagiarism in the developed solution or using pre-built projects will result in instant disqualification. Any breach of campus discipline will be strictly dealt with by the Discipline Committee.</w:t>
      </w:r>
    </w:p>
    <w:p w14:paraId="292EE19C" w14:textId="77777777" w:rsidR="005A14F3" w:rsidRDefault="005A14F3">
      <w:pPr>
        <w:rPr>
          <w:rFonts w:ascii="Times New Roman" w:eastAsia="Times New Roman" w:hAnsi="Times New Roman" w:cs="Times New Roman"/>
          <w:b/>
          <w:bCs/>
          <w:color w:val="005682"/>
          <w:sz w:val="28"/>
          <w:szCs w:val="28"/>
        </w:rPr>
      </w:pPr>
    </w:p>
    <w:p w14:paraId="0691EE60" w14:textId="77777777" w:rsidR="005A14F3" w:rsidRDefault="005A14F3">
      <w:pPr>
        <w:rPr>
          <w:rFonts w:ascii="Times New Roman" w:eastAsia="Times New Roman" w:hAnsi="Times New Roman" w:cs="Times New Roman"/>
          <w:b/>
          <w:bCs/>
          <w:color w:val="005682"/>
          <w:sz w:val="28"/>
          <w:szCs w:val="28"/>
        </w:rPr>
      </w:pPr>
    </w:p>
    <w:p w14:paraId="27727E0B" w14:textId="77777777" w:rsidR="005A14F3" w:rsidRDefault="005A14F3">
      <w:pPr>
        <w:rPr>
          <w:rFonts w:ascii="Times New Roman" w:eastAsia="Times New Roman" w:hAnsi="Times New Roman" w:cs="Times New Roman"/>
          <w:b/>
          <w:bCs/>
          <w:color w:val="005682"/>
          <w:sz w:val="28"/>
          <w:szCs w:val="28"/>
        </w:rPr>
      </w:pPr>
    </w:p>
    <w:p w14:paraId="6E5A2311" w14:textId="77777777" w:rsidR="005A14F3" w:rsidRDefault="005A14F3">
      <w:pPr>
        <w:rPr>
          <w:rFonts w:ascii="Times New Roman" w:eastAsia="Times New Roman" w:hAnsi="Times New Roman" w:cs="Times New Roman"/>
          <w:b/>
          <w:bCs/>
          <w:color w:val="005682"/>
          <w:sz w:val="28"/>
          <w:szCs w:val="28"/>
        </w:rPr>
      </w:pPr>
    </w:p>
    <w:p w14:paraId="1300306D" w14:textId="77777777" w:rsidR="005A14F3" w:rsidRDefault="00000000">
      <w:pP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5. Grand Finale Schedule (The 24 Hours)</w:t>
      </w:r>
    </w:p>
    <w:p w14:paraId="094E72C8" w14:textId="77777777" w:rsidR="005A14F3" w:rsidRDefault="00000000">
      <w:pPr>
        <w:spacing w:before="200" w:after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bCs/>
          <w:color w:val="5A6B7C"/>
          <w:sz w:val="28"/>
          <w:szCs w:val="28"/>
        </w:rPr>
        <w:t>📅</w:t>
      </w:r>
      <w:r>
        <w:rPr>
          <w:rFonts w:ascii="Times New Roman" w:eastAsia="Times New Roman" w:hAnsi="Times New Roman" w:cs="Times New Roman"/>
          <w:b/>
          <w:bCs/>
          <w:color w:val="5A6B7C"/>
          <w:sz w:val="28"/>
          <w:szCs w:val="28"/>
        </w:rPr>
        <w:t xml:space="preserve"> DAY 1: The Inception &amp; Core Coding</w:t>
      </w:r>
    </w:p>
    <w:tbl>
      <w:tblPr>
        <w:tblStyle w:val="a"/>
        <w:tblW w:w="8940" w:type="dxa"/>
        <w:jc w:val="center"/>
        <w:tblInd w:w="0" w:type="dxa"/>
        <w:tblBorders>
          <w:top w:val="single" w:sz="4" w:space="0" w:color="D3D3D3"/>
          <w:bottom w:val="single" w:sz="4" w:space="0" w:color="D3D3D3"/>
          <w:insideH w:val="single" w:sz="4" w:space="0" w:color="D3D3D3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506"/>
      </w:tblGrid>
      <w:tr w:rsidR="005A14F3" w14:paraId="6CEB1FF0" w14:textId="77777777">
        <w:trPr>
          <w:jc w:val="center"/>
        </w:trPr>
        <w:tc>
          <w:tcPr>
            <w:tcW w:w="4434" w:type="dxa"/>
            <w:shd w:val="clear" w:color="auto" w:fill="00568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1962A71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Time (HRS)</w:t>
            </w:r>
          </w:p>
        </w:tc>
        <w:tc>
          <w:tcPr>
            <w:tcW w:w="4506" w:type="dxa"/>
            <w:shd w:val="clear" w:color="auto" w:fill="00568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18E6E4FB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Activity &amp; Description</w:t>
            </w:r>
          </w:p>
        </w:tc>
      </w:tr>
      <w:tr w:rsidR="005A14F3" w14:paraId="7EEF1DFE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352138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08:00 - 08:30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480B86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&amp; Table Allocation: Document verification, desk assignment, and breakfast.</w:t>
            </w:r>
          </w:p>
        </w:tc>
      </w:tr>
      <w:tr w:rsidR="005A14F3" w14:paraId="2D752E0B" w14:textId="77777777">
        <w:trPr>
          <w:jc w:val="center"/>
        </w:trPr>
        <w:tc>
          <w:tcPr>
            <w:tcW w:w="44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5EA577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08:30 - 09:00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7FE9A5F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Guest Arrival &amp; Setup Time: Connecting to local servers, testing Wi-Fi, and configuring internal setups.</w:t>
            </w:r>
          </w:p>
        </w:tc>
      </w:tr>
      <w:tr w:rsidR="005A14F3" w14:paraId="3D1C4B5A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741552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09:00 - 09:30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629C8B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Inaugural Ceremony: Welcoming teams, introducing the panel of expert judges, and detailing specific problem statements. The 24-hour countdown timer begins. </w:t>
            </w:r>
          </w:p>
        </w:tc>
      </w:tr>
      <w:tr w:rsidR="005A14F3" w14:paraId="179186BB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8380C9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09:30 - 12:30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CF03E44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Coding Phase 1: Core setup of backend APIs and CRUD operations.</w:t>
            </w:r>
          </w:p>
        </w:tc>
      </w:tr>
      <w:tr w:rsidR="005A14F3" w14:paraId="1AAE19EF" w14:textId="77777777">
        <w:trPr>
          <w:jc w:val="center"/>
        </w:trPr>
        <w:tc>
          <w:tcPr>
            <w:tcW w:w="44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4EA729C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12:30 - 13:30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3BB57B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Lunch Break.</w:t>
            </w:r>
          </w:p>
        </w:tc>
      </w:tr>
      <w:tr w:rsidR="005A14F3" w14:paraId="234B8B68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25AF2E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13:30 - 14:30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BE4AE1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Jury Evaluation Round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Problem and solution validation. Teams explain their full-stack architecture and database schema. Improvisation points provided by the jury.</w:t>
            </w:r>
          </w:p>
        </w:tc>
      </w:tr>
      <w:tr w:rsidR="005A14F3" w14:paraId="44B9BDF8" w14:textId="77777777">
        <w:trPr>
          <w:jc w:val="center"/>
        </w:trPr>
        <w:tc>
          <w:tcPr>
            <w:tcW w:w="44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2FDD50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14:30 - 16:30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B4A194E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Coding Phase 2: Designing responsive frontends.</w:t>
            </w:r>
          </w:p>
        </w:tc>
      </w:tr>
      <w:tr w:rsidR="005A14F3" w14:paraId="4BC442D1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4B9BDDE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16:30 - 17:00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4B5C146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 and Snacks Break.</w:t>
            </w:r>
          </w:p>
        </w:tc>
      </w:tr>
      <w:tr w:rsidR="005A14F3" w14:paraId="5BF9A31F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442218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17:00 - 19:00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DCC837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Coding Phase 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conts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Integrating Frontend with the backend database.</w:t>
            </w:r>
          </w:p>
        </w:tc>
      </w:tr>
      <w:tr w:rsidR="005A14F3" w14:paraId="42D40D0B" w14:textId="77777777">
        <w:trPr>
          <w:jc w:val="center"/>
        </w:trPr>
        <w:tc>
          <w:tcPr>
            <w:tcW w:w="44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F3BE7F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19:00 - 20:00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DFC6A2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Jury Evaluation Round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Mid-way prototype/concept review. </w:t>
            </w:r>
          </w:p>
        </w:tc>
      </w:tr>
      <w:tr w:rsidR="005A14F3" w14:paraId="6F1FE898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C0530D1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20:00 - 21:00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E2EA940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Dinner Break.</w:t>
            </w:r>
          </w:p>
        </w:tc>
      </w:tr>
      <w:tr w:rsidR="005A14F3" w14:paraId="18A7A402" w14:textId="77777777">
        <w:trPr>
          <w:jc w:val="center"/>
        </w:trPr>
        <w:tc>
          <w:tcPr>
            <w:tcW w:w="44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2B0216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21:00 - 23:00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FBCB01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Night Coding Block: Advanced feature integration and initial error debugging.</w:t>
            </w:r>
          </w:p>
        </w:tc>
      </w:tr>
      <w:tr w:rsidR="005A14F3" w14:paraId="397ADE2A" w14:textId="77777777">
        <w:trPr>
          <w:jc w:val="center"/>
        </w:trPr>
        <w:tc>
          <w:tcPr>
            <w:tcW w:w="4434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4B8E81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23:00 - 23:30</w:t>
            </w:r>
          </w:p>
        </w:tc>
        <w:tc>
          <w:tcPr>
            <w:tcW w:w="4506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7A6EA64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Jury Evaluation Round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Verification of active data insertion and deletion modules and error debugging.</w:t>
            </w:r>
          </w:p>
        </w:tc>
      </w:tr>
      <w:tr w:rsidR="005A14F3" w14:paraId="25BF1CAA" w14:textId="77777777">
        <w:trPr>
          <w:jc w:val="center"/>
        </w:trPr>
        <w:tc>
          <w:tcPr>
            <w:tcW w:w="4434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A9B0F3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23:30 - 00:30</w:t>
            </w:r>
          </w:p>
        </w:tc>
        <w:tc>
          <w:tcPr>
            <w:tcW w:w="450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F61CE4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Mentoring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Round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In-depth technical review by mentors at individual tables to fix bugs and refine logic.</w:t>
            </w:r>
          </w:p>
        </w:tc>
      </w:tr>
    </w:tbl>
    <w:p w14:paraId="2FBB6453" w14:textId="77777777" w:rsidR="005A14F3" w:rsidRDefault="00000000">
      <w:pPr>
        <w:spacing w:before="280" w:after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Quattrocento Sans" w:eastAsia="Quattrocento Sans" w:hAnsi="Quattrocento Sans" w:cs="Quattrocento Sans"/>
          <w:b/>
          <w:bCs/>
          <w:color w:val="5A6B7C"/>
          <w:sz w:val="28"/>
          <w:szCs w:val="28"/>
        </w:rPr>
        <w:t>📅</w:t>
      </w:r>
      <w:r>
        <w:rPr>
          <w:rFonts w:ascii="Times New Roman" w:eastAsia="Times New Roman" w:hAnsi="Times New Roman" w:cs="Times New Roman"/>
          <w:b/>
          <w:bCs/>
          <w:color w:val="5A6B7C"/>
          <w:sz w:val="28"/>
          <w:szCs w:val="28"/>
        </w:rPr>
        <w:t xml:space="preserve"> DAY 2: Final Countdown &amp; Valedictory</w:t>
      </w:r>
    </w:p>
    <w:tbl>
      <w:tblPr>
        <w:tblStyle w:val="a0"/>
        <w:tblW w:w="8940" w:type="dxa"/>
        <w:jc w:val="center"/>
        <w:tblInd w:w="0" w:type="dxa"/>
        <w:tblBorders>
          <w:top w:val="single" w:sz="4" w:space="0" w:color="D3D3D3"/>
          <w:bottom w:val="single" w:sz="4" w:space="0" w:color="D3D3D3"/>
          <w:insideH w:val="single" w:sz="4" w:space="0" w:color="D3D3D3"/>
        </w:tblBorders>
        <w:tblLayout w:type="fixed"/>
        <w:tblLook w:val="0400" w:firstRow="0" w:lastRow="0" w:firstColumn="0" w:lastColumn="0" w:noHBand="0" w:noVBand="1"/>
      </w:tblPr>
      <w:tblGrid>
        <w:gridCol w:w="4290"/>
        <w:gridCol w:w="4650"/>
      </w:tblGrid>
      <w:tr w:rsidR="005A14F3" w14:paraId="671F37C8" w14:textId="77777777">
        <w:trPr>
          <w:jc w:val="center"/>
        </w:trPr>
        <w:tc>
          <w:tcPr>
            <w:tcW w:w="4290" w:type="dxa"/>
            <w:shd w:val="clear" w:color="auto" w:fill="00568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43049154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Time (HRS)</w:t>
            </w:r>
          </w:p>
        </w:tc>
        <w:tc>
          <w:tcPr>
            <w:tcW w:w="4650" w:type="dxa"/>
            <w:shd w:val="clear" w:color="auto" w:fill="005682"/>
            <w:tcMar>
              <w:top w:w="140" w:type="dxa"/>
              <w:left w:w="150" w:type="dxa"/>
              <w:bottom w:w="140" w:type="dxa"/>
              <w:right w:w="150" w:type="dxa"/>
            </w:tcMar>
          </w:tcPr>
          <w:p w14:paraId="214820CE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Activity &amp; Description</w:t>
            </w:r>
          </w:p>
        </w:tc>
      </w:tr>
      <w:tr w:rsidR="005A14F3" w14:paraId="61CA95F6" w14:textId="77777777">
        <w:trPr>
          <w:jc w:val="center"/>
        </w:trPr>
        <w:tc>
          <w:tcPr>
            <w:tcW w:w="429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ABCF4B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00:30 - 01:00</w:t>
            </w:r>
          </w:p>
        </w:tc>
        <w:tc>
          <w:tcPr>
            <w:tcW w:w="465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13C4FB4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Midnight tea-snacks break</w:t>
            </w:r>
          </w:p>
        </w:tc>
      </w:tr>
      <w:tr w:rsidR="005A14F3" w14:paraId="133ABD56" w14:textId="77777777">
        <w:trPr>
          <w:jc w:val="center"/>
        </w:trPr>
        <w:tc>
          <w:tcPr>
            <w:tcW w:w="429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3E7FBF3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01:00 - 05:00</w:t>
            </w:r>
          </w:p>
        </w:tc>
        <w:tc>
          <w:tcPr>
            <w:tcW w:w="465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5B95D3C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Overnight Hacking Continues: Seamless database operations refinement. 24-hour continuous coffee/tea counters remain open.</w:t>
            </w:r>
          </w:p>
        </w:tc>
      </w:tr>
      <w:tr w:rsidR="005A14F3" w14:paraId="7D56B471" w14:textId="77777777">
        <w:trPr>
          <w:jc w:val="center"/>
        </w:trPr>
        <w:tc>
          <w:tcPr>
            <w:tcW w:w="429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7E4D5B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05:00 - 06:00</w:t>
            </w:r>
          </w:p>
        </w:tc>
        <w:tc>
          <w:tcPr>
            <w:tcW w:w="465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B6A6FFB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Freshen up and morning tea.</w:t>
            </w:r>
          </w:p>
        </w:tc>
      </w:tr>
      <w:tr w:rsidR="005A14F3" w14:paraId="2BD16311" w14:textId="77777777">
        <w:trPr>
          <w:jc w:val="center"/>
        </w:trPr>
        <w:tc>
          <w:tcPr>
            <w:tcW w:w="429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553F1A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06:00 - 07:00</w:t>
            </w:r>
          </w:p>
        </w:tc>
        <w:tc>
          <w:tcPr>
            <w:tcW w:w="46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B62793A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Buffer time for final PPT checks and deployment dry runs.</w:t>
            </w:r>
          </w:p>
        </w:tc>
      </w:tr>
      <w:tr w:rsidR="005A14F3" w14:paraId="7EEA2184" w14:textId="77777777">
        <w:trPr>
          <w:jc w:val="center"/>
        </w:trPr>
        <w:tc>
          <w:tcPr>
            <w:tcW w:w="429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D2481D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07:00 - 08:00</w:t>
            </w:r>
          </w:p>
        </w:tc>
        <w:tc>
          <w:tcPr>
            <w:tcW w:w="46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0253836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Morning breakfast</w:t>
            </w:r>
          </w:p>
        </w:tc>
      </w:tr>
      <w:tr w:rsidR="005A14F3" w14:paraId="03B2F6C3" w14:textId="77777777">
        <w:trPr>
          <w:jc w:val="center"/>
        </w:trPr>
        <w:tc>
          <w:tcPr>
            <w:tcW w:w="429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714C41A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08:00 - 09:00</w:t>
            </w:r>
          </w:p>
        </w:tc>
        <w:tc>
          <w:tcPr>
            <w:tcW w:w="465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B42316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Final Code Freeze: At the 24-hour mark, all coding must stop strictly. Teams prepare deployment URLs.</w:t>
            </w:r>
          </w:p>
        </w:tc>
      </w:tr>
      <w:tr w:rsidR="005A14F3" w14:paraId="082BC3D0" w14:textId="77777777">
        <w:trPr>
          <w:jc w:val="center"/>
        </w:trPr>
        <w:tc>
          <w:tcPr>
            <w:tcW w:w="429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3B13C62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09:00 - 09:30</w:t>
            </w:r>
          </w:p>
        </w:tc>
        <w:tc>
          <w:tcPr>
            <w:tcW w:w="46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1662F27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Jury Evaluation final Round.</w:t>
            </w:r>
          </w:p>
        </w:tc>
      </w:tr>
      <w:tr w:rsidR="005A14F3" w14:paraId="74D2A164" w14:textId="77777777">
        <w:trPr>
          <w:jc w:val="center"/>
        </w:trPr>
        <w:tc>
          <w:tcPr>
            <w:tcW w:w="429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203B179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09:30 - 10:00</w:t>
            </w:r>
          </w:p>
        </w:tc>
        <w:tc>
          <w:tcPr>
            <w:tcW w:w="465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BC1732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Result Compilation: Final scoring matrix deliberation by the panel.</w:t>
            </w:r>
          </w:p>
        </w:tc>
      </w:tr>
      <w:tr w:rsidR="005A14F3" w14:paraId="48EBC2D7" w14:textId="77777777">
        <w:trPr>
          <w:jc w:val="center"/>
        </w:trPr>
        <w:tc>
          <w:tcPr>
            <w:tcW w:w="429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F867D6D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10:00 - 12:00</w:t>
            </w:r>
          </w:p>
        </w:tc>
        <w:tc>
          <w:tcPr>
            <w:tcW w:w="4650" w:type="dxa"/>
            <w:shd w:val="clear" w:color="auto" w:fill="F9FB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586A16D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Valedictory &amp; Prize Distribution: Announcement of winners, distribution of cash prizes, trophies, and official completion certificates.</w:t>
            </w:r>
          </w:p>
        </w:tc>
      </w:tr>
      <w:tr w:rsidR="005A14F3" w14:paraId="787D9A31" w14:textId="77777777">
        <w:trPr>
          <w:jc w:val="center"/>
        </w:trPr>
        <w:tc>
          <w:tcPr>
            <w:tcW w:w="429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9E8FD8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12:00 - 13:00</w:t>
            </w:r>
          </w:p>
        </w:tc>
        <w:tc>
          <w:tcPr>
            <w:tcW w:w="46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9010DDD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Lunch Break.</w:t>
            </w:r>
          </w:p>
        </w:tc>
      </w:tr>
    </w:tbl>
    <w:p w14:paraId="059151E0" w14:textId="77777777" w:rsidR="005A14F3" w:rsidRDefault="005A14F3">
      <w:pPr>
        <w:keepNext/>
        <w:spacing w:before="360" w:after="120"/>
        <w:rPr>
          <w:rFonts w:ascii="Times New Roman" w:eastAsia="Times New Roman" w:hAnsi="Times New Roman" w:cs="Times New Roman"/>
          <w:b/>
          <w:bCs/>
          <w:color w:val="005682"/>
          <w:sz w:val="28"/>
          <w:szCs w:val="28"/>
        </w:rPr>
      </w:pPr>
    </w:p>
    <w:p w14:paraId="32FEAC75" w14:textId="77777777" w:rsidR="005A14F3" w:rsidRDefault="00000000">
      <w:pP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6. Mandatory Documentation</w:t>
      </w:r>
    </w:p>
    <w:p w14:paraId="6F2AD32D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Valid Student ID Card issued by your current institution.</w:t>
      </w:r>
    </w:p>
    <w:p w14:paraId="58F45AE9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Government-issued Photo ID Proof (Aadhaar, Driving License, etc.).</w:t>
      </w:r>
    </w:p>
    <w:p w14:paraId="31507656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Official Hackathon Selection/Confirmation Mail.</w:t>
      </w:r>
    </w:p>
    <w:p w14:paraId="76D884F9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7. Venue, Logistics &amp; Food Arrangements</w:t>
      </w:r>
    </w:p>
    <w:p w14:paraId="6B724C73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Resting Zones: </w:t>
      </w:r>
      <w:r>
        <w:rPr>
          <w:rFonts w:ascii="Times New Roman" w:eastAsia="Times New Roman" w:hAnsi="Times New Roman" w:cs="Times New Roman"/>
          <w:sz w:val="24"/>
          <w:szCs w:val="24"/>
        </w:rPr>
        <w:t>Dedicated sleeping arrangements and resting zones will be set up for participants during the overnight duration.</w:t>
      </w:r>
    </w:p>
    <w:p w14:paraId="1AEBCBB2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t xml:space="preserve">Catering: </w:t>
      </w:r>
      <w:r>
        <w:rPr>
          <w:rFonts w:ascii="Times New Roman" w:eastAsia="Times New Roman" w:hAnsi="Times New Roman" w:cs="Times New Roman"/>
          <w:sz w:val="24"/>
          <w:szCs w:val="24"/>
        </w:rPr>
        <w:t>A comprehensive catering schedule (including breakfast, lunch, dinner, midnight snacks, and endless tea/coffee counters) is structured to fuel the 24 hours.</w:t>
      </w:r>
    </w:p>
    <w:p w14:paraId="62F21F23" w14:textId="7596DC8D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5A6B7C"/>
          <w:sz w:val="24"/>
          <w:szCs w:val="24"/>
        </w:rPr>
        <w:lastRenderedPageBreak/>
        <w:t xml:space="preserve">Medical Aid: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Basic first-aid support and emergency medical vehicle assistance will be available </w:t>
      </w:r>
      <w:r w:rsidR="000214A3">
        <w:rPr>
          <w:rFonts w:ascii="Times New Roman" w:eastAsia="Times New Roman" w:hAnsi="Times New Roman" w:cs="Times New Roman"/>
          <w:sz w:val="24"/>
          <w:szCs w:val="24"/>
        </w:rPr>
        <w:t>on campus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24/7.</w:t>
      </w:r>
    </w:p>
    <w:p w14:paraId="7DA179BF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8. Personal Readiness Checklist</w:t>
      </w:r>
    </w:p>
    <w:p w14:paraId="36C89424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Laptop, original chargers, and power banks.</w:t>
      </w:r>
    </w:p>
    <w:p w14:paraId="47E7F761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Multi-plug extension board (highly recommended for the table).</w:t>
      </w:r>
    </w:p>
    <w:p w14:paraId="290A16F6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Personal prescription medicines.</w:t>
      </w:r>
    </w:p>
    <w:p w14:paraId="031FA33A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Reusable water bottle and hand sanitizer.</w:t>
      </w:r>
    </w:p>
    <w:p w14:paraId="6FC5A2F6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Comfortable smart-casual clothing and appropriate closed footwear.</w:t>
      </w:r>
    </w:p>
    <w:p w14:paraId="0C09AEBC" w14:textId="77777777" w:rsidR="005A14F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Noise-canceling headphones for deep focus during night hours.</w:t>
      </w:r>
    </w:p>
    <w:p w14:paraId="6A8113F9" w14:textId="77777777" w:rsidR="005A14F3" w:rsidRDefault="00000000">
      <w:pPr>
        <w:keepNext/>
        <w:spacing w:before="360"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5682"/>
          <w:sz w:val="36"/>
          <w:szCs w:val="36"/>
        </w:rPr>
        <w:t>9. Support &amp; Assistance Contacts</w:t>
      </w:r>
    </w:p>
    <w:tbl>
      <w:tblPr>
        <w:tblStyle w:val="a1"/>
        <w:tblW w:w="8940" w:type="dxa"/>
        <w:jc w:val="center"/>
        <w:tblInd w:w="0" w:type="dxa"/>
        <w:tblBorders>
          <w:top w:val="single" w:sz="4" w:space="0" w:color="D3D3D3"/>
          <w:bottom w:val="single" w:sz="4" w:space="0" w:color="D3D3D3"/>
          <w:insideH w:val="single" w:sz="4" w:space="0" w:color="D3D3D3"/>
        </w:tblBorders>
        <w:tblLayout w:type="fixed"/>
        <w:tblLook w:val="0400" w:firstRow="0" w:lastRow="0" w:firstColumn="0" w:lastColumn="0" w:noHBand="0" w:noVBand="1"/>
      </w:tblPr>
      <w:tblGrid>
        <w:gridCol w:w="3012"/>
        <w:gridCol w:w="2962"/>
        <w:gridCol w:w="2966"/>
      </w:tblGrid>
      <w:tr w:rsidR="005A14F3" w14:paraId="10286E5D" w14:textId="77777777">
        <w:trPr>
          <w:jc w:val="center"/>
        </w:trPr>
        <w:tc>
          <w:tcPr>
            <w:tcW w:w="3012" w:type="dxa"/>
            <w:shd w:val="clear" w:color="auto" w:fill="5A6B7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E821B4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Committee / Responsibility</w:t>
            </w:r>
          </w:p>
        </w:tc>
        <w:tc>
          <w:tcPr>
            <w:tcW w:w="2962" w:type="dxa"/>
            <w:shd w:val="clear" w:color="auto" w:fill="5A6B7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861E5F6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Contact Person</w:t>
            </w:r>
          </w:p>
        </w:tc>
        <w:tc>
          <w:tcPr>
            <w:tcW w:w="2966" w:type="dxa"/>
            <w:shd w:val="clear" w:color="auto" w:fill="5A6B7C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EBFD3AD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Phone Number</w:t>
            </w:r>
          </w:p>
        </w:tc>
      </w:tr>
      <w:tr w:rsidR="005A14F3" w14:paraId="5F24FD72" w14:textId="77777777">
        <w:trPr>
          <w:jc w:val="center"/>
        </w:trPr>
        <w:tc>
          <w:tcPr>
            <w:tcW w:w="3012" w:type="dxa"/>
            <w:shd w:val="clear" w:color="auto" w:fill="F4F6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A1EA971" w14:textId="77777777" w:rsidR="005A14F3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&amp; Table Allocation</w:t>
            </w:r>
          </w:p>
        </w:tc>
        <w:tc>
          <w:tcPr>
            <w:tcW w:w="2962" w:type="dxa"/>
            <w:shd w:val="clear" w:color="auto" w:fill="F4F6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575515" w14:textId="08F4490C" w:rsidR="00D50B38" w:rsidRDefault="00D50B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Mr. Harshit Dubey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Mr. Harshit Shrivastava</w:t>
            </w:r>
          </w:p>
        </w:tc>
        <w:tc>
          <w:tcPr>
            <w:tcW w:w="2966" w:type="dxa"/>
            <w:shd w:val="clear" w:color="auto" w:fill="F4F6F8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67B204" w14:textId="4608C554" w:rsidR="005A14F3" w:rsidRDefault="00D50B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+91 9305105875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+91 6392045648</w:t>
            </w:r>
          </w:p>
        </w:tc>
      </w:tr>
      <w:tr w:rsidR="005A14F3" w14:paraId="50B5D68A" w14:textId="77777777">
        <w:trPr>
          <w:jc w:val="center"/>
        </w:trPr>
        <w:tc>
          <w:tcPr>
            <w:tcW w:w="301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91BEEE3" w14:textId="6297E8F2" w:rsidR="005A14F3" w:rsidRDefault="00D50B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 Committee</w:t>
            </w:r>
            <w:r w:rsidR="000000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2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FA8373C" w14:textId="7A7DF7CA" w:rsidR="005A14F3" w:rsidRDefault="00D50B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Mr. Kartik Tomar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Mr. Devesh Singh Pal</w:t>
            </w:r>
          </w:p>
        </w:tc>
        <w:tc>
          <w:tcPr>
            <w:tcW w:w="2966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5BB82F" w14:textId="6303469A" w:rsidR="005A14F3" w:rsidRDefault="00D50B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+91 7900287970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+91 8273859006</w:t>
            </w:r>
          </w:p>
        </w:tc>
      </w:tr>
    </w:tbl>
    <w:p w14:paraId="6EE319F9" w14:textId="77777777" w:rsidR="005A14F3" w:rsidRDefault="005A14F3">
      <w:pPr>
        <w:rPr>
          <w:rFonts w:ascii="Times New Roman" w:eastAsia="Times New Roman" w:hAnsi="Times New Roman" w:cs="Times New Roman"/>
        </w:rPr>
      </w:pPr>
    </w:p>
    <w:sectPr w:rsidR="005A14F3">
      <w:headerReference w:type="default" r:id="rId8"/>
      <w:pgSz w:w="12240" w:h="15840"/>
      <w:pgMar w:top="1440" w:right="1800" w:bottom="1440" w:left="1800" w:header="227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50043" w14:textId="77777777" w:rsidR="00233B62" w:rsidRDefault="00233B62">
      <w:pPr>
        <w:spacing w:after="0" w:line="240" w:lineRule="auto"/>
      </w:pPr>
      <w:r>
        <w:separator/>
      </w:r>
    </w:p>
  </w:endnote>
  <w:endnote w:type="continuationSeparator" w:id="0">
    <w:p w14:paraId="617E3C8F" w14:textId="77777777" w:rsidR="00233B62" w:rsidRDefault="0023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D0BCA33-6B01-454D-907D-107E3331FEA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40FC3AB-D714-4E5B-AB0D-B3157692E4B0}"/>
    <w:embedBold r:id="rId3" w:fontKey="{4766A559-833B-4EEA-A73A-D2321259FA70}"/>
    <w:embedItalic r:id="rId4" w:fontKey="{FA8FDBC5-6702-4AF3-87C9-E29D786A2FAF}"/>
    <w:embedBoldItalic r:id="rId5" w:fontKey="{D1744559-8BF1-47EE-A5BD-48835480738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Bold r:id="rId6" w:fontKey="{5BB9D675-6367-48B3-8269-D5848A449FCA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7" w:fontKey="{09B394A7-41C2-4ACE-93EC-08C07AEBC9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07F982C-A8FB-47BB-87AD-88262DB48BF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93A36" w14:textId="77777777" w:rsidR="00233B62" w:rsidRDefault="00233B62">
      <w:pPr>
        <w:spacing w:after="0" w:line="240" w:lineRule="auto"/>
      </w:pPr>
      <w:r>
        <w:separator/>
      </w:r>
    </w:p>
  </w:footnote>
  <w:footnote w:type="continuationSeparator" w:id="0">
    <w:p w14:paraId="27047FB8" w14:textId="77777777" w:rsidR="00233B62" w:rsidRDefault="00233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D4DE" w14:textId="77777777" w:rsidR="005A14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</w:pPr>
    <w:r>
      <w:rPr>
        <w:noProof/>
      </w:rPr>
      <w:drawing>
        <wp:inline distT="0" distB="0" distL="0" distR="0" wp14:anchorId="715D1E60" wp14:editId="1C634316">
          <wp:extent cx="2981648" cy="112961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81648" cy="11296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85528"/>
    <w:multiLevelType w:val="multilevel"/>
    <w:tmpl w:val="17B6E8D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6848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4F3"/>
    <w:rsid w:val="000214A3"/>
    <w:rsid w:val="001A3F07"/>
    <w:rsid w:val="00233B62"/>
    <w:rsid w:val="005A14F3"/>
    <w:rsid w:val="00D50B38"/>
    <w:rsid w:val="00F1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7A31"/>
  <w15:docId w15:val="{38E6246C-8618-43C6-84F8-4BA1F894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B2B2B"/>
        <w:sz w:val="21"/>
        <w:szCs w:val="21"/>
        <w:lang w:val="e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wST//mGsTi6glrk3RwsGJyEEGw==">CgMxLjA4AHIhMWk5azNYZDJ2UFhXRTB3Zk1TS20zc2JGbm9ieTVHakFa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807</Words>
  <Characters>4602</Characters>
  <Application>Microsoft Office Word</Application>
  <DocSecurity>0</DocSecurity>
  <Lines>38</Lines>
  <Paragraphs>10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Try Unknown</cp:lastModifiedBy>
  <cp:revision>4</cp:revision>
  <dcterms:created xsi:type="dcterms:W3CDTF">2026-08-07T03:49:00Z</dcterms:created>
  <dcterms:modified xsi:type="dcterms:W3CDTF">2026-08-07T03:56:00Z</dcterms:modified>
</cp:coreProperties>
</file>